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9023A" w14:textId="225CE5AF" w:rsidR="003E4D5C" w:rsidRDefault="003E4D5C" w:rsidP="00A67CDE">
      <w:pPr>
        <w:jc w:val="center"/>
        <w:rPr>
          <w:b/>
          <w:bCs/>
        </w:rPr>
      </w:pPr>
    </w:p>
    <w:p w14:paraId="292D6BE2" w14:textId="5FDB2A77" w:rsidR="00A865BD" w:rsidRPr="004A1259" w:rsidRDefault="00A865BD" w:rsidP="00A865BD">
      <w:pPr>
        <w:jc w:val="right"/>
        <w:rPr>
          <w:sz w:val="22"/>
          <w:szCs w:val="22"/>
        </w:rPr>
      </w:pPr>
      <w:proofErr w:type="gramStart"/>
      <w:r w:rsidRPr="004A1259">
        <w:rPr>
          <w:sz w:val="22"/>
          <w:szCs w:val="22"/>
        </w:rPr>
        <w:t>Warszawa,</w:t>
      </w:r>
      <w:r w:rsidR="00283B8C">
        <w:rPr>
          <w:sz w:val="22"/>
          <w:szCs w:val="22"/>
        </w:rPr>
        <w:t xml:space="preserve"> </w:t>
      </w:r>
      <w:r w:rsidR="00AF08BF">
        <w:rPr>
          <w:sz w:val="22"/>
          <w:szCs w:val="22"/>
        </w:rPr>
        <w:t xml:space="preserve"> </w:t>
      </w:r>
      <w:r w:rsidR="00233FB0">
        <w:rPr>
          <w:sz w:val="22"/>
          <w:szCs w:val="22"/>
        </w:rPr>
        <w:t>1</w:t>
      </w:r>
      <w:r w:rsidR="00AA3D91">
        <w:rPr>
          <w:sz w:val="22"/>
          <w:szCs w:val="22"/>
        </w:rPr>
        <w:t>4</w:t>
      </w:r>
      <w:proofErr w:type="gramEnd"/>
      <w:r w:rsidR="00D306D1">
        <w:rPr>
          <w:sz w:val="22"/>
          <w:szCs w:val="22"/>
        </w:rPr>
        <w:t xml:space="preserve"> grudnia</w:t>
      </w:r>
      <w:r w:rsidR="00AF08BF">
        <w:rPr>
          <w:sz w:val="22"/>
          <w:szCs w:val="22"/>
        </w:rPr>
        <w:t xml:space="preserve"> </w:t>
      </w:r>
      <w:r w:rsidRPr="004A1259">
        <w:rPr>
          <w:sz w:val="22"/>
          <w:szCs w:val="22"/>
        </w:rPr>
        <w:t>2020 r.</w:t>
      </w:r>
    </w:p>
    <w:p w14:paraId="7A6C8AB3" w14:textId="0431CCB5" w:rsidR="00A865BD" w:rsidRDefault="00A865BD" w:rsidP="00A865BD">
      <w:pPr>
        <w:rPr>
          <w:b/>
          <w:bCs/>
        </w:rPr>
      </w:pPr>
    </w:p>
    <w:p w14:paraId="0586FC7F" w14:textId="075260DC" w:rsidR="001D7AD8" w:rsidRPr="001A04E0" w:rsidRDefault="001D7AD8" w:rsidP="001A04E0">
      <w:pPr>
        <w:jc w:val="center"/>
        <w:rPr>
          <w:b/>
          <w:bCs/>
          <w:sz w:val="28"/>
          <w:szCs w:val="28"/>
        </w:rPr>
      </w:pPr>
    </w:p>
    <w:p w14:paraId="1E234B0D" w14:textId="6CAB8766" w:rsidR="00233FB0" w:rsidRDefault="001A04E0" w:rsidP="001A04E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proofErr w:type="spellStart"/>
      <w:r w:rsidRPr="001A04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SwatchPAY</w:t>
      </w:r>
      <w:proofErr w:type="spellEnd"/>
      <w:r w:rsidRPr="001A04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 xml:space="preserve">! </w:t>
      </w:r>
      <w:r w:rsidR="0094590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j</w:t>
      </w:r>
      <w:r w:rsidRPr="001A04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uż w Getin Banku</w:t>
      </w:r>
    </w:p>
    <w:p w14:paraId="4070471E" w14:textId="2E65289C" w:rsidR="001A04E0" w:rsidRDefault="001A04E0" w:rsidP="001A04E0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</w:p>
    <w:p w14:paraId="33FAA5C5" w14:textId="17CB1A37" w:rsidR="001A04E0" w:rsidRPr="00743552" w:rsidRDefault="001A04E0" w:rsidP="001A04E0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16E641A" w14:textId="32D17144" w:rsidR="002B1DBC" w:rsidRPr="00743552" w:rsidRDefault="002B1DBC" w:rsidP="001A04E0">
      <w:pP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Getin </w:t>
      </w:r>
      <w:proofErr w:type="gramStart"/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>Bank</w:t>
      </w:r>
      <w:r w:rsidR="00BA32CB"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  <w:proofErr w:type="gramEnd"/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jako jeden z pierwszych</w:t>
      </w:r>
      <w:r w:rsidR="00BA32CB">
        <w:rPr>
          <w:rFonts w:ascii="Calibri" w:eastAsia="Times New Roman" w:hAnsi="Calibri" w:cs="Calibri"/>
          <w:b/>
          <w:bCs/>
          <w:color w:val="000000"/>
          <w:lang w:eastAsia="pl-PL"/>
        </w:rPr>
        <w:t>,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wprowadził do swojej oferty wygodną i bezpieczną metodę płatności </w:t>
      </w:r>
      <w:r w:rsidR="008511C9">
        <w:rPr>
          <w:rFonts w:ascii="Calibri" w:eastAsia="Times New Roman" w:hAnsi="Calibri" w:cs="Calibri"/>
          <w:b/>
          <w:bCs/>
          <w:color w:val="000000"/>
          <w:lang w:eastAsia="pl-PL"/>
        </w:rPr>
        <w:t>zbliżeniowych</w:t>
      </w:r>
      <w:r w:rsidR="00F2742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>SwatchP</w:t>
      </w:r>
      <w:r w:rsidR="0057184C">
        <w:rPr>
          <w:rFonts w:ascii="Calibri" w:eastAsia="Times New Roman" w:hAnsi="Calibri" w:cs="Calibri"/>
          <w:b/>
          <w:bCs/>
          <w:color w:val="000000"/>
          <w:lang w:eastAsia="pl-PL"/>
        </w:rPr>
        <w:t>AY</w:t>
      </w:r>
      <w:proofErr w:type="spellEnd"/>
      <w:r w:rsidR="0057184C">
        <w:rPr>
          <w:rFonts w:ascii="Calibri" w:eastAsia="Times New Roman" w:hAnsi="Calibri" w:cs="Calibri"/>
          <w:b/>
          <w:bCs/>
          <w:color w:val="000000"/>
          <w:lang w:eastAsia="pl-PL"/>
        </w:rPr>
        <w:t>! U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>możliwia</w:t>
      </w:r>
      <w:r w:rsidR="0057184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ona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A32C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dokonywanie 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>płatności zbliżeniow</w:t>
      </w:r>
      <w:r w:rsidR="00BA32CB">
        <w:rPr>
          <w:rFonts w:ascii="Calibri" w:eastAsia="Times New Roman" w:hAnsi="Calibri" w:cs="Calibri"/>
          <w:b/>
          <w:bCs/>
          <w:color w:val="000000"/>
          <w:lang w:eastAsia="pl-PL"/>
        </w:rPr>
        <w:t>ych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A32CB">
        <w:rPr>
          <w:rFonts w:ascii="Calibri" w:eastAsia="Times New Roman" w:hAnsi="Calibri" w:cs="Calibri"/>
          <w:b/>
          <w:bCs/>
          <w:color w:val="000000"/>
          <w:lang w:eastAsia="pl-PL"/>
        </w:rPr>
        <w:t>poprzez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A32CB"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>radiow</w:t>
      </w:r>
      <w:r w:rsidR="00BA32CB">
        <w:rPr>
          <w:rFonts w:ascii="Calibri" w:eastAsia="Times New Roman" w:hAnsi="Calibri" w:cs="Calibri"/>
          <w:b/>
          <w:bCs/>
          <w:color w:val="000000"/>
          <w:lang w:eastAsia="pl-PL"/>
        </w:rPr>
        <w:t>y</w:t>
      </w:r>
      <w:r w:rsidR="00BA32CB"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chip NFC </w:t>
      </w:r>
      <w:r w:rsidR="00BA32CB"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>wbudowan</w:t>
      </w:r>
      <w:r w:rsidR="00BA32CB">
        <w:rPr>
          <w:rFonts w:ascii="Calibri" w:eastAsia="Times New Roman" w:hAnsi="Calibri" w:cs="Calibri"/>
          <w:b/>
          <w:bCs/>
          <w:color w:val="000000"/>
          <w:lang w:eastAsia="pl-PL"/>
        </w:rPr>
        <w:t>y</w:t>
      </w:r>
      <w:r w:rsidR="00BA32CB"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743552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tarczę zegarka. Co ważne, </w:t>
      </w:r>
      <w:r w:rsidR="00743552" w:rsidRPr="00743552">
        <w:rPr>
          <w:rFonts w:cstheme="minorHAnsi"/>
          <w:b/>
          <w:bCs/>
        </w:rPr>
        <w:t xml:space="preserve">dokonanie płatności </w:t>
      </w:r>
      <w:r w:rsidR="00BA32CB">
        <w:rPr>
          <w:rFonts w:cstheme="minorHAnsi"/>
          <w:b/>
          <w:bCs/>
        </w:rPr>
        <w:t xml:space="preserve">jest </w:t>
      </w:r>
      <w:r w:rsidR="00743552">
        <w:rPr>
          <w:rFonts w:cstheme="minorHAnsi"/>
          <w:b/>
          <w:bCs/>
        </w:rPr>
        <w:t xml:space="preserve">możliwe </w:t>
      </w:r>
      <w:r w:rsidRPr="00743552">
        <w:rPr>
          <w:rFonts w:cstheme="minorHAnsi"/>
          <w:b/>
          <w:bCs/>
        </w:rPr>
        <w:t xml:space="preserve">nawet w przypadku rozładowanej baterii. Wirtualna karta </w:t>
      </w:r>
      <w:r w:rsidR="00BA32CB">
        <w:rPr>
          <w:rFonts w:cstheme="minorHAnsi"/>
          <w:b/>
          <w:bCs/>
        </w:rPr>
        <w:t xml:space="preserve">jest </w:t>
      </w:r>
      <w:r w:rsidRPr="00743552">
        <w:rPr>
          <w:rFonts w:cstheme="minorHAnsi"/>
          <w:b/>
          <w:bCs/>
        </w:rPr>
        <w:t xml:space="preserve">przechowywana w </w:t>
      </w:r>
      <w:r w:rsidR="00BA32CB">
        <w:rPr>
          <w:rFonts w:cstheme="minorHAnsi"/>
          <w:b/>
          <w:bCs/>
        </w:rPr>
        <w:t>sposób</w:t>
      </w:r>
      <w:r w:rsidRPr="00743552">
        <w:rPr>
          <w:rFonts w:cstheme="minorHAnsi"/>
          <w:b/>
          <w:bCs/>
        </w:rPr>
        <w:t xml:space="preserve"> </w:t>
      </w:r>
      <w:proofErr w:type="gramStart"/>
      <w:r w:rsidRPr="00743552">
        <w:rPr>
          <w:rFonts w:cstheme="minorHAnsi"/>
          <w:b/>
          <w:bCs/>
        </w:rPr>
        <w:t>nie wymaga</w:t>
      </w:r>
      <w:r w:rsidR="00BA32CB">
        <w:rPr>
          <w:rFonts w:cstheme="minorHAnsi"/>
          <w:b/>
          <w:bCs/>
        </w:rPr>
        <w:t>jący</w:t>
      </w:r>
      <w:proofErr w:type="gramEnd"/>
      <w:r w:rsidRPr="00743552">
        <w:rPr>
          <w:rFonts w:cstheme="minorHAnsi"/>
          <w:b/>
          <w:bCs/>
        </w:rPr>
        <w:t xml:space="preserve"> </w:t>
      </w:r>
      <w:r w:rsidR="00BA32CB">
        <w:rPr>
          <w:rFonts w:cstheme="minorHAnsi"/>
          <w:b/>
          <w:bCs/>
        </w:rPr>
        <w:t>z</w:t>
      </w:r>
      <w:r w:rsidRPr="00743552">
        <w:rPr>
          <w:rFonts w:cstheme="minorHAnsi"/>
          <w:b/>
          <w:bCs/>
        </w:rPr>
        <w:t>ewnętrznego źródła zasilania.</w:t>
      </w:r>
    </w:p>
    <w:p w14:paraId="22D6A5A2" w14:textId="77777777" w:rsidR="001A04E0" w:rsidRPr="001A04E0" w:rsidRDefault="001A04E0" w:rsidP="001A04E0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B6FCC8F" w14:textId="0B0BAEC3" w:rsidR="00233FB0" w:rsidRDefault="00BA32CB" w:rsidP="001A04E0">
      <w:pPr>
        <w:spacing w:line="276" w:lineRule="auto"/>
        <w:jc w:val="both"/>
        <w:rPr>
          <w:rFonts w:eastAsia="Arial" w:cstheme="minorHAnsi"/>
          <w:bdr w:val="nil"/>
        </w:rPr>
      </w:pPr>
      <w:r>
        <w:rPr>
          <w:rFonts w:eastAsia="Arial" w:cstheme="minorHAnsi"/>
          <w:bdr w:val="nil"/>
        </w:rPr>
        <w:t xml:space="preserve">Jak </w:t>
      </w:r>
      <w:r w:rsidR="001A04E0" w:rsidRPr="001A04E0">
        <w:rPr>
          <w:rFonts w:eastAsia="Arial" w:cstheme="minorHAnsi"/>
          <w:bdr w:val="nil"/>
        </w:rPr>
        <w:t>dokonać transakcji</w:t>
      </w:r>
      <w:r>
        <w:rPr>
          <w:rFonts w:eastAsia="Arial" w:cstheme="minorHAnsi"/>
          <w:bdr w:val="nil"/>
        </w:rPr>
        <w:t>?</w:t>
      </w:r>
      <w:r w:rsidR="001A04E0" w:rsidRPr="001A04E0">
        <w:rPr>
          <w:rFonts w:eastAsia="Arial" w:cstheme="minorHAnsi"/>
          <w:bdr w:val="nil"/>
        </w:rPr>
        <w:t xml:space="preserve"> </w:t>
      </w:r>
      <w:r>
        <w:rPr>
          <w:rFonts w:eastAsia="Arial" w:cstheme="minorHAnsi"/>
          <w:bdr w:val="nil"/>
        </w:rPr>
        <w:t>W</w:t>
      </w:r>
      <w:r w:rsidR="001A04E0" w:rsidRPr="001A04E0">
        <w:rPr>
          <w:rFonts w:eastAsia="Arial" w:cstheme="minorHAnsi"/>
          <w:bdr w:val="nil"/>
        </w:rPr>
        <w:t>ystarczy zbliżyć zegarek do terminala POS (podanie numeru PIN jest konieczne tylko w przypadku zakupów powyżej 100 zł). Następnie czytnik kart pobiera</w:t>
      </w:r>
      <w:r>
        <w:rPr>
          <w:rFonts w:eastAsia="Arial" w:cstheme="minorHAnsi"/>
          <w:bdr w:val="nil"/>
        </w:rPr>
        <w:t xml:space="preserve"> </w:t>
      </w:r>
      <w:r w:rsidRPr="001A04E0">
        <w:rPr>
          <w:rFonts w:eastAsia="Arial" w:cstheme="minorHAnsi"/>
          <w:bdr w:val="nil"/>
        </w:rPr>
        <w:t>z chipa w zegarku</w:t>
      </w:r>
      <w:r w:rsidR="001A04E0" w:rsidRPr="001A04E0">
        <w:rPr>
          <w:rFonts w:eastAsia="Arial" w:cstheme="minorHAnsi"/>
          <w:bdr w:val="nil"/>
        </w:rPr>
        <w:t xml:space="preserve"> informacje o płatności i gotowe! Energię potrzebną do wykonania operacji dostarcza terminal, dzięki czemu </w:t>
      </w:r>
      <w:r w:rsidR="001A04E0" w:rsidRPr="001A04E0">
        <w:rPr>
          <w:rFonts w:cstheme="minorHAnsi"/>
          <w:color w:val="4D5156"/>
          <w:shd w:val="clear" w:color="auto" w:fill="FFFFFF"/>
        </w:rPr>
        <w:t>–</w:t>
      </w:r>
      <w:r w:rsidR="001A04E0" w:rsidRPr="001A04E0">
        <w:rPr>
          <w:rFonts w:eastAsia="Arial" w:cstheme="minorHAnsi"/>
          <w:bdr w:val="nil"/>
        </w:rPr>
        <w:t xml:space="preserve"> w przeciwieństwie do smartfonów </w:t>
      </w:r>
      <w:r w:rsidR="001A04E0" w:rsidRPr="001A04E0">
        <w:rPr>
          <w:rFonts w:cstheme="minorHAnsi"/>
          <w:color w:val="4D5156"/>
          <w:shd w:val="clear" w:color="auto" w:fill="FFFFFF"/>
        </w:rPr>
        <w:t>–</w:t>
      </w:r>
      <w:r w:rsidR="001A04E0" w:rsidRPr="001A04E0">
        <w:rPr>
          <w:rFonts w:eastAsia="Arial" w:cstheme="minorHAnsi"/>
          <w:bdr w:val="nil"/>
        </w:rPr>
        <w:t xml:space="preserve"> zegarek można wykorzystać do dokonywania płatności bez obawy o wyczerpanie baterii.</w:t>
      </w:r>
      <w:r w:rsidR="004B6946">
        <w:rPr>
          <w:rFonts w:eastAsia="Arial" w:cstheme="minorHAnsi"/>
          <w:bdr w:val="nil"/>
        </w:rPr>
        <w:t xml:space="preserve"> Dodatkowo </w:t>
      </w:r>
      <w:proofErr w:type="spellStart"/>
      <w:r w:rsidR="004B6946">
        <w:rPr>
          <w:rFonts w:eastAsia="Arial" w:cstheme="minorHAnsi"/>
          <w:bdr w:val="nil"/>
        </w:rPr>
        <w:t>SwatchPAY</w:t>
      </w:r>
      <w:proofErr w:type="spellEnd"/>
      <w:r w:rsidR="004B6946">
        <w:rPr>
          <w:rFonts w:eastAsia="Arial" w:cstheme="minorHAnsi"/>
          <w:bdr w:val="nil"/>
        </w:rPr>
        <w:t>! jest wodoszczelny.</w:t>
      </w:r>
      <w:r w:rsidR="008511C9">
        <w:rPr>
          <w:rFonts w:eastAsia="Arial" w:cstheme="minorHAnsi"/>
          <w:bdr w:val="nil"/>
        </w:rPr>
        <w:t xml:space="preserve"> Zegarkiem wypłacisz również gotówkę z bankomatu, jeśli bankomat posiada czytnik kart zbliżeniowych. </w:t>
      </w:r>
    </w:p>
    <w:p w14:paraId="48CC046F" w14:textId="55D2F64E" w:rsidR="002B1DBC" w:rsidRDefault="002B1DBC" w:rsidP="001A04E0">
      <w:pPr>
        <w:spacing w:line="276" w:lineRule="auto"/>
        <w:jc w:val="both"/>
        <w:rPr>
          <w:rFonts w:eastAsia="Arial" w:cstheme="minorHAnsi"/>
          <w:bdr w:val="nil"/>
        </w:rPr>
      </w:pPr>
    </w:p>
    <w:p w14:paraId="47A60AE2" w14:textId="5078D042" w:rsidR="002B1DBC" w:rsidRPr="00311387" w:rsidRDefault="002B1DBC" w:rsidP="002B1DBC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1387">
        <w:rPr>
          <w:rFonts w:eastAsia="Times New Roman" w:cstheme="minorHAnsi"/>
          <w:i/>
          <w:iCs/>
          <w:color w:val="000000"/>
          <w:lang w:eastAsia="pl-PL"/>
        </w:rPr>
        <w:t xml:space="preserve">– </w:t>
      </w:r>
      <w:r w:rsidRPr="00311387">
        <w:rPr>
          <w:rFonts w:ascii="Calibri" w:eastAsia="Times New Roman" w:hAnsi="Calibri" w:cs="Calibri"/>
          <w:i/>
          <w:iCs/>
          <w:color w:val="000000"/>
          <w:lang w:eastAsia="pl-PL"/>
        </w:rPr>
        <w:t>Nowe technologie w bankowości to nie tylko coraz szybszy dostęp do środków finansowych, lecz przede wszystkim wygoda i bezpieczeństwo. Dlatego właśnie </w:t>
      </w:r>
      <w:proofErr w:type="spellStart"/>
      <w:r w:rsidR="004B6946">
        <w:rPr>
          <w:rFonts w:ascii="Calibri" w:eastAsia="Times New Roman" w:hAnsi="Calibri" w:cs="Calibri"/>
          <w:i/>
          <w:iCs/>
          <w:color w:val="000000"/>
          <w:lang w:eastAsia="pl-PL"/>
        </w:rPr>
        <w:t>SwatchPAY</w:t>
      </w:r>
      <w:proofErr w:type="spellEnd"/>
      <w:r w:rsidR="004B6946">
        <w:rPr>
          <w:rFonts w:ascii="Calibri" w:eastAsia="Times New Roman" w:hAnsi="Calibri" w:cs="Calibri"/>
          <w:i/>
          <w:iCs/>
          <w:color w:val="000000"/>
          <w:lang w:eastAsia="pl-PL"/>
        </w:rPr>
        <w:t>!</w:t>
      </w:r>
      <w:r w:rsidR="004B6946" w:rsidRPr="00311387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</w:t>
      </w:r>
      <w:r w:rsidRPr="00311387">
        <w:rPr>
          <w:rFonts w:ascii="Calibri" w:eastAsia="Times New Roman" w:hAnsi="Calibri" w:cs="Calibri"/>
          <w:i/>
          <w:iCs/>
          <w:color w:val="000000"/>
          <w:lang w:eastAsia="pl-PL"/>
        </w:rPr>
        <w:t>jest kolejną formą płatności zbliżeniowych, o którą rozszerzamy naszą ofertę, wzmacniając jednocześnie pozycję Getin Noble Banku wśród liderów dostępności tego typu rozwiązań. Jesteśmy przekonani, że również ona zostanie przyjęta z entuzjazmem przez wszystkich użytkowników ceniących szybkość i wygodę tej formy płatności </w:t>
      </w:r>
      <w:r w:rsidRPr="00311387">
        <w:rPr>
          <w:rFonts w:eastAsia="Times New Roman" w:cstheme="minorHAnsi"/>
          <w:i/>
          <w:iCs/>
          <w:color w:val="000000"/>
          <w:lang w:eastAsia="pl-PL"/>
        </w:rPr>
        <w:t>–</w:t>
      </w:r>
      <w:r w:rsidRPr="00311387">
        <w:rPr>
          <w:rFonts w:ascii="Calibri" w:eastAsia="Times New Roman" w:hAnsi="Calibri" w:cs="Calibri"/>
          <w:color w:val="000000"/>
          <w:lang w:eastAsia="pl-PL"/>
        </w:rPr>
        <w:t xml:space="preserve"> mówi Wojciech Tomasik, Członek Zarządu Getin Noble Banku.</w:t>
      </w:r>
    </w:p>
    <w:p w14:paraId="19400254" w14:textId="39F0433F" w:rsidR="002B1DBC" w:rsidRPr="00311387" w:rsidRDefault="002B1DBC" w:rsidP="001A04E0">
      <w:pPr>
        <w:spacing w:line="276" w:lineRule="auto"/>
        <w:jc w:val="both"/>
        <w:rPr>
          <w:rFonts w:eastAsia="Times New Roman" w:cstheme="minorHAnsi"/>
          <w:i/>
          <w:iCs/>
          <w:color w:val="000000"/>
          <w:lang w:eastAsia="pl-PL"/>
        </w:rPr>
      </w:pPr>
    </w:p>
    <w:p w14:paraId="02C68765" w14:textId="4D2DDA82" w:rsidR="001A04E0" w:rsidRPr="001A04E0" w:rsidRDefault="001A04E0" w:rsidP="001A04E0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3FB0">
        <w:rPr>
          <w:rFonts w:ascii="Calibri" w:eastAsia="Times New Roman" w:hAnsi="Calibri" w:cs="Calibri"/>
          <w:color w:val="000000"/>
          <w:lang w:eastAsia="pl-PL"/>
        </w:rPr>
        <w:t xml:space="preserve">W Getin Banku </w:t>
      </w:r>
      <w:r w:rsidR="00743552">
        <w:rPr>
          <w:rFonts w:ascii="Calibri" w:eastAsia="Times New Roman" w:hAnsi="Calibri" w:cs="Calibri"/>
          <w:color w:val="000000"/>
          <w:lang w:eastAsia="pl-PL"/>
        </w:rPr>
        <w:t xml:space="preserve">z metody płatności </w:t>
      </w:r>
      <w:proofErr w:type="spellStart"/>
      <w:r w:rsidR="00BA32CB">
        <w:rPr>
          <w:rFonts w:ascii="Calibri" w:eastAsia="Times New Roman" w:hAnsi="Calibri" w:cs="Calibri"/>
          <w:color w:val="000000"/>
          <w:lang w:eastAsia="pl-PL"/>
        </w:rPr>
        <w:t>S</w:t>
      </w:r>
      <w:r w:rsidR="00743552">
        <w:rPr>
          <w:rFonts w:ascii="Calibri" w:eastAsia="Times New Roman" w:hAnsi="Calibri" w:cs="Calibri"/>
          <w:color w:val="000000"/>
          <w:lang w:eastAsia="pl-PL"/>
        </w:rPr>
        <w:t>watchPAY</w:t>
      </w:r>
      <w:proofErr w:type="spellEnd"/>
      <w:r w:rsidR="00743552">
        <w:rPr>
          <w:rFonts w:ascii="Calibri" w:eastAsia="Times New Roman" w:hAnsi="Calibri" w:cs="Calibri"/>
          <w:color w:val="000000"/>
          <w:lang w:eastAsia="pl-PL"/>
        </w:rPr>
        <w:t xml:space="preserve">! </w:t>
      </w:r>
      <w:r w:rsidRPr="00233FB0">
        <w:rPr>
          <w:rFonts w:ascii="Calibri" w:eastAsia="Times New Roman" w:hAnsi="Calibri" w:cs="Calibri"/>
          <w:color w:val="000000"/>
          <w:lang w:eastAsia="pl-PL"/>
        </w:rPr>
        <w:t xml:space="preserve">mogą korzystać posiadacze kart Mastercard, których numery BIN (pierwszych 6 cyfr numeru karty) </w:t>
      </w:r>
      <w:proofErr w:type="gramStart"/>
      <w:r w:rsidRPr="00233FB0">
        <w:rPr>
          <w:rFonts w:ascii="Calibri" w:eastAsia="Times New Roman" w:hAnsi="Calibri" w:cs="Calibri"/>
          <w:color w:val="000000"/>
          <w:lang w:eastAsia="pl-PL"/>
        </w:rPr>
        <w:t>to:  515710</w:t>
      </w:r>
      <w:proofErr w:type="gramEnd"/>
      <w:r w:rsidRPr="00233FB0">
        <w:rPr>
          <w:rFonts w:ascii="Calibri" w:eastAsia="Times New Roman" w:hAnsi="Calibri" w:cs="Calibri"/>
          <w:color w:val="000000"/>
          <w:lang w:eastAsia="pl-PL"/>
        </w:rPr>
        <w:t>, 516831, 516832, 520084, 522829, 536366, 547342, 557536, 57537</w:t>
      </w:r>
      <w:r w:rsidR="005837DD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D9D15C1" w14:textId="21FE8520" w:rsidR="00A67CDE" w:rsidRDefault="00A67CDE" w:rsidP="00A67CDE">
      <w:pPr>
        <w:jc w:val="both"/>
      </w:pPr>
    </w:p>
    <w:p w14:paraId="6FAED393" w14:textId="77777777" w:rsidR="005B646A" w:rsidRPr="005B646A" w:rsidRDefault="005B646A" w:rsidP="005B646A">
      <w:pPr>
        <w:spacing w:after="120"/>
        <w:jc w:val="both"/>
        <w:rPr>
          <w:rFonts w:cstheme="minorHAnsi"/>
          <w:sz w:val="20"/>
          <w:szCs w:val="20"/>
        </w:rPr>
      </w:pPr>
      <w:r w:rsidRPr="005B646A">
        <w:rPr>
          <w:rFonts w:cstheme="minorHAnsi"/>
          <w:sz w:val="20"/>
          <w:szCs w:val="20"/>
          <w:u w:val="single"/>
        </w:rPr>
        <w:t xml:space="preserve">Kontakt dla mediów: </w:t>
      </w:r>
    </w:p>
    <w:p w14:paraId="20F790B6" w14:textId="77777777" w:rsidR="005B646A" w:rsidRPr="005B646A" w:rsidRDefault="005B646A" w:rsidP="005B646A">
      <w:pPr>
        <w:rPr>
          <w:rFonts w:cstheme="minorHAnsi"/>
          <w:sz w:val="20"/>
          <w:szCs w:val="20"/>
        </w:rPr>
      </w:pPr>
      <w:r w:rsidRPr="005B646A">
        <w:rPr>
          <w:rFonts w:cstheme="minorHAnsi"/>
          <w:sz w:val="20"/>
          <w:szCs w:val="20"/>
        </w:rPr>
        <w:t xml:space="preserve">Artur </w:t>
      </w:r>
      <w:proofErr w:type="spellStart"/>
      <w:r w:rsidRPr="005B646A">
        <w:rPr>
          <w:rFonts w:cstheme="minorHAnsi"/>
          <w:sz w:val="20"/>
          <w:szCs w:val="20"/>
        </w:rPr>
        <w:t>Newecki</w:t>
      </w:r>
      <w:proofErr w:type="spellEnd"/>
    </w:p>
    <w:p w14:paraId="54775595" w14:textId="77777777" w:rsidR="005B646A" w:rsidRPr="005B646A" w:rsidRDefault="005B646A" w:rsidP="005B646A">
      <w:pPr>
        <w:rPr>
          <w:rFonts w:cstheme="minorHAnsi"/>
          <w:sz w:val="20"/>
          <w:szCs w:val="20"/>
        </w:rPr>
      </w:pPr>
      <w:r w:rsidRPr="005B646A">
        <w:rPr>
          <w:rFonts w:cstheme="minorHAnsi"/>
          <w:sz w:val="20"/>
          <w:szCs w:val="20"/>
        </w:rPr>
        <w:t xml:space="preserve">Rzecznik prasowy </w:t>
      </w:r>
    </w:p>
    <w:p w14:paraId="011B0934" w14:textId="77777777" w:rsidR="005B646A" w:rsidRPr="005B646A" w:rsidRDefault="005B646A" w:rsidP="005B646A">
      <w:pPr>
        <w:rPr>
          <w:rFonts w:cstheme="minorHAnsi"/>
          <w:sz w:val="20"/>
          <w:szCs w:val="20"/>
          <w:lang w:val="en-US"/>
        </w:rPr>
      </w:pPr>
      <w:proofErr w:type="spellStart"/>
      <w:r w:rsidRPr="005B646A">
        <w:rPr>
          <w:rFonts w:cstheme="minorHAnsi"/>
          <w:sz w:val="20"/>
          <w:szCs w:val="20"/>
          <w:lang w:val="en-US"/>
        </w:rPr>
        <w:t>Getin</w:t>
      </w:r>
      <w:proofErr w:type="spellEnd"/>
      <w:r w:rsidRPr="005B646A">
        <w:rPr>
          <w:rFonts w:cstheme="minorHAnsi"/>
          <w:sz w:val="20"/>
          <w:szCs w:val="20"/>
          <w:lang w:val="en-US"/>
        </w:rPr>
        <w:t xml:space="preserve"> Noble Bank</w:t>
      </w:r>
    </w:p>
    <w:p w14:paraId="053CBBBA" w14:textId="77777777" w:rsidR="005B646A" w:rsidRPr="005B646A" w:rsidRDefault="005B646A" w:rsidP="005B646A">
      <w:pPr>
        <w:rPr>
          <w:rFonts w:cstheme="minorHAnsi"/>
          <w:sz w:val="20"/>
          <w:szCs w:val="20"/>
          <w:lang w:val="en-US"/>
        </w:rPr>
      </w:pPr>
      <w:r w:rsidRPr="005B646A">
        <w:rPr>
          <w:rFonts w:cstheme="minorHAnsi"/>
          <w:sz w:val="20"/>
          <w:szCs w:val="20"/>
          <w:lang w:val="en-US"/>
        </w:rPr>
        <w:t>tel. 693 718 957</w:t>
      </w:r>
    </w:p>
    <w:p w14:paraId="05FA8C04" w14:textId="77777777" w:rsidR="005B646A" w:rsidRPr="005B646A" w:rsidRDefault="005B646A" w:rsidP="005B646A">
      <w:pPr>
        <w:rPr>
          <w:rFonts w:cstheme="minorHAnsi"/>
          <w:sz w:val="20"/>
          <w:szCs w:val="20"/>
          <w:lang w:val="en-US"/>
        </w:rPr>
      </w:pPr>
      <w:r w:rsidRPr="005B646A">
        <w:rPr>
          <w:rFonts w:cstheme="minorHAnsi"/>
          <w:sz w:val="20"/>
          <w:szCs w:val="20"/>
          <w:lang w:val="en-US"/>
        </w:rPr>
        <w:t xml:space="preserve">e-mail: </w:t>
      </w:r>
      <w:hyperlink r:id="rId8" w:history="1">
        <w:r w:rsidRPr="005B646A">
          <w:rPr>
            <w:rStyle w:val="Hipercze"/>
            <w:rFonts w:cstheme="minorHAnsi"/>
            <w:sz w:val="20"/>
            <w:szCs w:val="20"/>
            <w:lang w:val="en-US"/>
          </w:rPr>
          <w:t>artur.newecki@gnb.pl</w:t>
        </w:r>
      </w:hyperlink>
      <w:r w:rsidRPr="005B646A">
        <w:rPr>
          <w:rFonts w:cstheme="minorHAnsi"/>
          <w:sz w:val="20"/>
          <w:szCs w:val="20"/>
          <w:lang w:val="en-US"/>
        </w:rPr>
        <w:t xml:space="preserve"> </w:t>
      </w:r>
    </w:p>
    <w:p w14:paraId="3608F526" w14:textId="2E585A4A" w:rsidR="00A67CDE" w:rsidRPr="004B6946" w:rsidRDefault="00A67CDE" w:rsidP="00A67CDE">
      <w:pPr>
        <w:jc w:val="both"/>
        <w:rPr>
          <w:lang w:val="en-US"/>
        </w:rPr>
      </w:pPr>
    </w:p>
    <w:p w14:paraId="3C6BB13D" w14:textId="7ABFBAB4" w:rsidR="00A67CDE" w:rsidRPr="004B6946" w:rsidRDefault="00A67CDE" w:rsidP="00A67CDE">
      <w:pPr>
        <w:rPr>
          <w:b/>
          <w:bCs/>
          <w:lang w:val="en-US"/>
        </w:rPr>
      </w:pPr>
    </w:p>
    <w:sectPr w:rsidR="00A67CDE" w:rsidRPr="004B69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58BE" w14:textId="77777777" w:rsidR="009B2244" w:rsidRDefault="009B2244" w:rsidP="003E4D5C">
      <w:r>
        <w:separator/>
      </w:r>
    </w:p>
  </w:endnote>
  <w:endnote w:type="continuationSeparator" w:id="0">
    <w:p w14:paraId="3719DC4E" w14:textId="77777777" w:rsidR="009B2244" w:rsidRDefault="009B2244" w:rsidP="003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07CB" w14:textId="77777777" w:rsidR="009B2244" w:rsidRDefault="009B2244" w:rsidP="003E4D5C">
      <w:r>
        <w:separator/>
      </w:r>
    </w:p>
  </w:footnote>
  <w:footnote w:type="continuationSeparator" w:id="0">
    <w:p w14:paraId="56E07591" w14:textId="77777777" w:rsidR="009B2244" w:rsidRDefault="009B2244" w:rsidP="003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B0CCD" w14:textId="1A384BFB" w:rsidR="00B84489" w:rsidRDefault="00B84489">
    <w:pPr>
      <w:pStyle w:val="Nagwek"/>
    </w:pPr>
    <w:r w:rsidRPr="004A1259">
      <w:rPr>
        <w:rFonts w:ascii="Calibri" w:hAnsi="Calibri" w:cs="Calibri"/>
        <w:noProof/>
        <w:color w:val="000000" w:themeColor="text1"/>
        <w:sz w:val="26"/>
        <w:szCs w:val="26"/>
        <w:lang w:eastAsia="pl-PL"/>
      </w:rPr>
      <w:drawing>
        <wp:anchor distT="0" distB="0" distL="114300" distR="114300" simplePos="0" relativeHeight="251659264" behindDoc="1" locked="1" layoutInCell="1" allowOverlap="1" wp14:anchorId="7CC79427" wp14:editId="643B8D28">
          <wp:simplePos x="0" y="0"/>
          <wp:positionH relativeFrom="page">
            <wp:posOffset>-3810</wp:posOffset>
          </wp:positionH>
          <wp:positionV relativeFrom="page">
            <wp:posOffset>6985</wp:posOffset>
          </wp:positionV>
          <wp:extent cx="7560310" cy="9965690"/>
          <wp:effectExtent l="0" t="0" r="0" b="3810"/>
          <wp:wrapNone/>
          <wp:docPr id="2" name="Obraz 2" descr="C:\Users\t.gmurczyk\AppData\Local\Microsoft\Windows\INetCache\Content.Word\Obszar roboczy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gmurczyk\AppData\Local\Microsoft\Windows\INetCache\Content.Word\Obszar roboczy 1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6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1044"/>
    <w:multiLevelType w:val="multilevel"/>
    <w:tmpl w:val="78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233231"/>
    <w:multiLevelType w:val="multilevel"/>
    <w:tmpl w:val="985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3662CA"/>
    <w:multiLevelType w:val="multilevel"/>
    <w:tmpl w:val="722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DE"/>
    <w:rsid w:val="000273A3"/>
    <w:rsid w:val="000304B1"/>
    <w:rsid w:val="000427B6"/>
    <w:rsid w:val="00052395"/>
    <w:rsid w:val="00061266"/>
    <w:rsid w:val="0007088B"/>
    <w:rsid w:val="00092E7A"/>
    <w:rsid w:val="000D748C"/>
    <w:rsid w:val="00100104"/>
    <w:rsid w:val="00107127"/>
    <w:rsid w:val="00114594"/>
    <w:rsid w:val="0014458F"/>
    <w:rsid w:val="00164AE1"/>
    <w:rsid w:val="001764D3"/>
    <w:rsid w:val="001A04E0"/>
    <w:rsid w:val="001D401F"/>
    <w:rsid w:val="001D7AD8"/>
    <w:rsid w:val="001E23E1"/>
    <w:rsid w:val="001E5F42"/>
    <w:rsid w:val="001E6EDC"/>
    <w:rsid w:val="002123CE"/>
    <w:rsid w:val="00213186"/>
    <w:rsid w:val="0022719F"/>
    <w:rsid w:val="00233FB0"/>
    <w:rsid w:val="00241574"/>
    <w:rsid w:val="0025372C"/>
    <w:rsid w:val="00283B8C"/>
    <w:rsid w:val="002B1DBC"/>
    <w:rsid w:val="002D1230"/>
    <w:rsid w:val="002D2B91"/>
    <w:rsid w:val="002E7271"/>
    <w:rsid w:val="00305EF9"/>
    <w:rsid w:val="00311387"/>
    <w:rsid w:val="00311D8B"/>
    <w:rsid w:val="00316BAB"/>
    <w:rsid w:val="00323F44"/>
    <w:rsid w:val="00335841"/>
    <w:rsid w:val="00337CF2"/>
    <w:rsid w:val="00356F13"/>
    <w:rsid w:val="00380530"/>
    <w:rsid w:val="003C39D2"/>
    <w:rsid w:val="003C7E26"/>
    <w:rsid w:val="003D3F34"/>
    <w:rsid w:val="003E0DB8"/>
    <w:rsid w:val="003E4D5C"/>
    <w:rsid w:val="00457075"/>
    <w:rsid w:val="00457528"/>
    <w:rsid w:val="00487E6C"/>
    <w:rsid w:val="004A474A"/>
    <w:rsid w:val="004B6946"/>
    <w:rsid w:val="004E1EA6"/>
    <w:rsid w:val="005361F2"/>
    <w:rsid w:val="005611A5"/>
    <w:rsid w:val="00566DC2"/>
    <w:rsid w:val="0057184C"/>
    <w:rsid w:val="0057377C"/>
    <w:rsid w:val="005837DD"/>
    <w:rsid w:val="00594C2E"/>
    <w:rsid w:val="005A4168"/>
    <w:rsid w:val="005B536B"/>
    <w:rsid w:val="005B646A"/>
    <w:rsid w:val="005E2630"/>
    <w:rsid w:val="00656DBD"/>
    <w:rsid w:val="00660889"/>
    <w:rsid w:val="00684C2C"/>
    <w:rsid w:val="006913F2"/>
    <w:rsid w:val="0069388C"/>
    <w:rsid w:val="00694204"/>
    <w:rsid w:val="006A4AD8"/>
    <w:rsid w:val="006C614C"/>
    <w:rsid w:val="006D24E7"/>
    <w:rsid w:val="006D682E"/>
    <w:rsid w:val="006F0BB3"/>
    <w:rsid w:val="00733F25"/>
    <w:rsid w:val="00743552"/>
    <w:rsid w:val="00751B53"/>
    <w:rsid w:val="007563E8"/>
    <w:rsid w:val="0077224A"/>
    <w:rsid w:val="00794497"/>
    <w:rsid w:val="007B02AC"/>
    <w:rsid w:val="007B4AEA"/>
    <w:rsid w:val="007C5C5C"/>
    <w:rsid w:val="007C7B87"/>
    <w:rsid w:val="00806998"/>
    <w:rsid w:val="00825BCC"/>
    <w:rsid w:val="00831F21"/>
    <w:rsid w:val="008511C9"/>
    <w:rsid w:val="0089086B"/>
    <w:rsid w:val="008922F3"/>
    <w:rsid w:val="008A1B9F"/>
    <w:rsid w:val="008D68A9"/>
    <w:rsid w:val="008E2113"/>
    <w:rsid w:val="008F136B"/>
    <w:rsid w:val="00902174"/>
    <w:rsid w:val="00910475"/>
    <w:rsid w:val="00927F79"/>
    <w:rsid w:val="00937530"/>
    <w:rsid w:val="0094590C"/>
    <w:rsid w:val="00947B59"/>
    <w:rsid w:val="00960396"/>
    <w:rsid w:val="00974BE5"/>
    <w:rsid w:val="009766F8"/>
    <w:rsid w:val="00984360"/>
    <w:rsid w:val="009A39AC"/>
    <w:rsid w:val="009A6FD7"/>
    <w:rsid w:val="009B2244"/>
    <w:rsid w:val="009B27B7"/>
    <w:rsid w:val="009B6666"/>
    <w:rsid w:val="009C35EA"/>
    <w:rsid w:val="00A67CDE"/>
    <w:rsid w:val="00A865BD"/>
    <w:rsid w:val="00A87649"/>
    <w:rsid w:val="00AA367B"/>
    <w:rsid w:val="00AA3C91"/>
    <w:rsid w:val="00AA3D91"/>
    <w:rsid w:val="00AB0559"/>
    <w:rsid w:val="00AB18E6"/>
    <w:rsid w:val="00AB541E"/>
    <w:rsid w:val="00AF08BF"/>
    <w:rsid w:val="00B15C25"/>
    <w:rsid w:val="00B17EDB"/>
    <w:rsid w:val="00B52488"/>
    <w:rsid w:val="00B665A3"/>
    <w:rsid w:val="00B8095F"/>
    <w:rsid w:val="00B84489"/>
    <w:rsid w:val="00BA32CB"/>
    <w:rsid w:val="00BC40A4"/>
    <w:rsid w:val="00BD3071"/>
    <w:rsid w:val="00C335D8"/>
    <w:rsid w:val="00CD22B6"/>
    <w:rsid w:val="00CD2C3C"/>
    <w:rsid w:val="00D17C15"/>
    <w:rsid w:val="00D306D1"/>
    <w:rsid w:val="00D41A88"/>
    <w:rsid w:val="00D87426"/>
    <w:rsid w:val="00DA1CFA"/>
    <w:rsid w:val="00DD21CE"/>
    <w:rsid w:val="00E14456"/>
    <w:rsid w:val="00E66FFF"/>
    <w:rsid w:val="00E97A8C"/>
    <w:rsid w:val="00EB6DC7"/>
    <w:rsid w:val="00EE0531"/>
    <w:rsid w:val="00EE78A2"/>
    <w:rsid w:val="00EF7C64"/>
    <w:rsid w:val="00F268F5"/>
    <w:rsid w:val="00F27423"/>
    <w:rsid w:val="00F95097"/>
    <w:rsid w:val="00FC2F51"/>
    <w:rsid w:val="00FD5197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9930D"/>
  <w15:docId w15:val="{3788C482-0B57-CB4F-8D1D-C475C2CF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7CD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7CD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1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1F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5C"/>
  </w:style>
  <w:style w:type="paragraph" w:styleId="Stopka">
    <w:name w:val="footer"/>
    <w:basedOn w:val="Normalny"/>
    <w:link w:val="StopkaZnak"/>
    <w:uiPriority w:val="99"/>
    <w:unhideWhenUsed/>
    <w:rsid w:val="003E4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5C"/>
  </w:style>
  <w:style w:type="character" w:styleId="Odwoaniedokomentarza">
    <w:name w:val="annotation reference"/>
    <w:basedOn w:val="Domylnaczcionkaakapitu"/>
    <w:uiPriority w:val="99"/>
    <w:semiHidden/>
    <w:unhideWhenUsed/>
    <w:rsid w:val="00B8448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48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4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48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4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84489"/>
  </w:style>
  <w:style w:type="character" w:customStyle="1" w:styleId="apple-converted-space">
    <w:name w:val="apple-converted-space"/>
    <w:basedOn w:val="Domylnaczcionkaakapitu"/>
    <w:rsid w:val="0023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9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8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newecki@gn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FD678-59A6-4081-B843-6A35AB2C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Podsiadło</dc:creator>
  <cp:keywords/>
  <dc:description/>
  <cp:lastModifiedBy>Marcelina Mażul</cp:lastModifiedBy>
  <cp:revision>5</cp:revision>
  <dcterms:created xsi:type="dcterms:W3CDTF">2020-12-10T10:42:00Z</dcterms:created>
  <dcterms:modified xsi:type="dcterms:W3CDTF">2020-12-14T09:34:00Z</dcterms:modified>
</cp:coreProperties>
</file>